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color w:val="000000"/>
          <w:spacing w:val="4"/>
        </w:rPr>
      </w:pPr>
      <w:r w:rsidRPr="008C7CE0">
        <w:rPr>
          <w:b/>
          <w:color w:val="000000"/>
          <w:spacing w:val="4"/>
        </w:rPr>
        <w:t>ЛЕКЦИЯ № 6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color w:val="000000"/>
          <w:spacing w:val="4"/>
        </w:rPr>
      </w:pPr>
    </w:p>
    <w:p w:rsidR="003A50DD" w:rsidRPr="008C7CE0" w:rsidRDefault="003A50DD" w:rsidP="003A50DD">
      <w:pPr>
        <w:widowControl w:val="0"/>
        <w:autoSpaceDE w:val="0"/>
        <w:autoSpaceDN w:val="0"/>
        <w:adjustRightInd w:val="0"/>
        <w:ind w:firstLine="709"/>
        <w:jc w:val="center"/>
        <w:rPr>
          <w:color w:val="000000"/>
          <w:spacing w:val="1"/>
        </w:rPr>
      </w:pPr>
      <w:r w:rsidRPr="008C7CE0">
        <w:rPr>
          <w:color w:val="000000"/>
          <w:spacing w:val="4"/>
        </w:rPr>
        <w:t xml:space="preserve">Закономерности динамики </w:t>
      </w:r>
      <w:r w:rsidRPr="008C7CE0">
        <w:rPr>
          <w:color w:val="000000"/>
          <w:spacing w:val="-1"/>
        </w:rPr>
        <w:t xml:space="preserve">работоспособности </w:t>
      </w:r>
      <w:r w:rsidRPr="008C7CE0">
        <w:rPr>
          <w:color w:val="000000"/>
          <w:spacing w:val="1"/>
        </w:rPr>
        <w:t>и проблема утомления на производстве</w:t>
      </w:r>
    </w:p>
    <w:p w:rsidR="003A50DD" w:rsidRPr="008C7CE0" w:rsidRDefault="003A50DD" w:rsidP="003A50DD">
      <w:pPr>
        <w:widowControl w:val="0"/>
        <w:autoSpaceDE w:val="0"/>
        <w:autoSpaceDN w:val="0"/>
        <w:adjustRightInd w:val="0"/>
        <w:ind w:firstLine="709"/>
        <w:jc w:val="center"/>
        <w:rPr>
          <w:color w:val="000000"/>
          <w:spacing w:val="1"/>
        </w:rPr>
      </w:pP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Cs/>
          <w:color w:val="000000"/>
          <w:spacing w:val="-2"/>
        </w:rPr>
      </w:pPr>
      <w:r w:rsidRPr="008C7CE0">
        <w:rPr>
          <w:bCs/>
          <w:color w:val="000000"/>
          <w:spacing w:val="-1"/>
        </w:rPr>
        <w:t xml:space="preserve">1 Сущность, факторы, показатели  </w:t>
      </w:r>
      <w:r w:rsidRPr="008C7CE0">
        <w:rPr>
          <w:bCs/>
          <w:color w:val="000000"/>
          <w:spacing w:val="-2"/>
        </w:rPr>
        <w:t>работоспособности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color w:val="000000"/>
          <w:spacing w:val="4"/>
        </w:rPr>
      </w:pP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color w:val="000000"/>
          <w:spacing w:val="4"/>
        </w:rPr>
      </w:pPr>
      <w:r w:rsidRPr="008C7CE0">
        <w:rPr>
          <w:color w:val="000000"/>
          <w:spacing w:val="6"/>
        </w:rPr>
        <w:t>Способность человека к целесообразной деятельности может о</w:t>
      </w:r>
      <w:r w:rsidRPr="008C7CE0">
        <w:rPr>
          <w:color w:val="000000"/>
          <w:spacing w:val="7"/>
        </w:rPr>
        <w:t>цениваться тремя основными характеристиками: дееспособно</w:t>
      </w:r>
      <w:r w:rsidRPr="008C7CE0">
        <w:rPr>
          <w:color w:val="000000"/>
          <w:spacing w:val="7"/>
        </w:rPr>
        <w:softHyphen/>
      </w:r>
      <w:r w:rsidRPr="008C7CE0">
        <w:rPr>
          <w:color w:val="000000"/>
          <w:spacing w:val="4"/>
        </w:rPr>
        <w:t>стью, трудоспособностью, работоспособностью.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color w:val="000000"/>
          <w:spacing w:val="4"/>
        </w:rPr>
      </w:pPr>
      <w:r w:rsidRPr="008C7CE0">
        <w:rPr>
          <w:bCs/>
          <w:color w:val="000000"/>
          <w:spacing w:val="4"/>
        </w:rPr>
        <w:t xml:space="preserve">Дееспособность </w:t>
      </w:r>
      <w:r w:rsidRPr="008C7CE0">
        <w:rPr>
          <w:color w:val="000000"/>
          <w:spacing w:val="11"/>
        </w:rPr>
        <w:t>—  это общая способность формировать целесообразную дея</w:t>
      </w:r>
      <w:r w:rsidRPr="008C7CE0">
        <w:rPr>
          <w:color w:val="000000"/>
          <w:spacing w:val="11"/>
        </w:rPr>
        <w:softHyphen/>
      </w:r>
      <w:r w:rsidRPr="008C7CE0">
        <w:rPr>
          <w:color w:val="000000"/>
          <w:spacing w:val="9"/>
        </w:rPr>
        <w:t xml:space="preserve">тельность, понимать значение своих действий, управлять ими, </w:t>
      </w:r>
      <w:r w:rsidRPr="008C7CE0">
        <w:rPr>
          <w:color w:val="000000"/>
          <w:spacing w:val="10"/>
        </w:rPr>
        <w:t xml:space="preserve">совершенствовать их.  Иначе говоря — это способность </w:t>
      </w:r>
      <w:r w:rsidRPr="008C7CE0">
        <w:rPr>
          <w:iCs/>
          <w:color w:val="000000"/>
          <w:spacing w:val="10"/>
        </w:rPr>
        <w:t>само</w:t>
      </w:r>
      <w:r w:rsidRPr="008C7CE0">
        <w:rPr>
          <w:iCs/>
          <w:color w:val="000000"/>
          <w:spacing w:val="10"/>
        </w:rPr>
        <w:softHyphen/>
      </w:r>
      <w:r w:rsidRPr="008C7CE0">
        <w:rPr>
          <w:iCs/>
          <w:color w:val="000000"/>
          <w:spacing w:val="3"/>
        </w:rPr>
        <w:t xml:space="preserve">стоятельно </w:t>
      </w:r>
      <w:r w:rsidRPr="008C7CE0">
        <w:rPr>
          <w:color w:val="000000"/>
          <w:spacing w:val="3"/>
        </w:rPr>
        <w:t>осуществлять различные формы целесообразной дея</w:t>
      </w:r>
      <w:r w:rsidRPr="008C7CE0">
        <w:rPr>
          <w:color w:val="000000"/>
          <w:spacing w:val="5"/>
        </w:rPr>
        <w:t xml:space="preserve">тельности. </w:t>
      </w:r>
      <w:r w:rsidRPr="008C7CE0">
        <w:rPr>
          <w:bCs/>
          <w:color w:val="000000"/>
          <w:spacing w:val="5"/>
        </w:rPr>
        <w:t xml:space="preserve">Трудоспособность </w:t>
      </w:r>
      <w:r w:rsidRPr="008C7CE0">
        <w:rPr>
          <w:color w:val="000000"/>
          <w:spacing w:val="5"/>
        </w:rPr>
        <w:t>— это состояние здоровья, позво</w:t>
      </w:r>
      <w:r w:rsidRPr="008C7CE0">
        <w:rPr>
          <w:color w:val="000000"/>
          <w:spacing w:val="6"/>
        </w:rPr>
        <w:t>ляющее человеку выполнять работу определенного объема и ка</w:t>
      </w:r>
      <w:r w:rsidRPr="008C7CE0">
        <w:rPr>
          <w:color w:val="000000"/>
          <w:spacing w:val="4"/>
        </w:rPr>
        <w:t xml:space="preserve">чества. 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right="-1" w:firstLine="567"/>
        <w:jc w:val="both"/>
      </w:pPr>
      <w:r w:rsidRPr="008C7CE0">
        <w:rPr>
          <w:bCs/>
          <w:color w:val="000000"/>
          <w:spacing w:val="-8"/>
        </w:rPr>
        <w:t>Работоспособностью называют способность человеческого орга</w:t>
      </w:r>
      <w:r w:rsidRPr="008C7CE0">
        <w:rPr>
          <w:bCs/>
          <w:color w:val="000000"/>
          <w:spacing w:val="-8"/>
        </w:rPr>
        <w:softHyphen/>
        <w:t xml:space="preserve">низма изменять течение физиологических и психических функций и </w:t>
      </w:r>
      <w:r w:rsidRPr="008C7CE0">
        <w:rPr>
          <w:color w:val="000000"/>
          <w:spacing w:val="-8"/>
        </w:rPr>
        <w:t xml:space="preserve">в </w:t>
      </w:r>
      <w:r w:rsidRPr="008C7CE0">
        <w:rPr>
          <w:bCs/>
          <w:color w:val="000000"/>
          <w:spacing w:val="-8"/>
        </w:rPr>
        <w:t>соответствии с этим выполнять определенную деятельность с требуемым качеством в течение некоторого периода времени.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245" w:firstLine="331"/>
        <w:rPr>
          <w:color w:val="000000"/>
          <w:spacing w:val="7"/>
        </w:rPr>
      </w:pP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245" w:firstLine="331"/>
        <w:jc w:val="center"/>
        <w:rPr>
          <w:color w:val="000000"/>
          <w:spacing w:val="7"/>
        </w:rPr>
      </w:pPr>
      <w:r w:rsidRPr="008C7CE0">
        <w:rPr>
          <w:color w:val="000000"/>
          <w:spacing w:val="7"/>
        </w:rPr>
        <w:t>2   Динамика работоспособности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245" w:firstLine="331"/>
        <w:rPr>
          <w:color w:val="000000"/>
          <w:spacing w:val="7"/>
        </w:rPr>
      </w:pP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</w:pPr>
      <w:r w:rsidRPr="008C7CE0">
        <w:rPr>
          <w:color w:val="000000"/>
          <w:spacing w:val="5"/>
        </w:rPr>
        <w:t xml:space="preserve">По мере увеличения уровня и продолжительности нагрузок в </w:t>
      </w:r>
      <w:r w:rsidRPr="008C7CE0">
        <w:rPr>
          <w:color w:val="000000"/>
          <w:spacing w:val="7"/>
        </w:rPr>
        <w:t>процессе труда на протяжении смены, недели, года работоспо</w:t>
      </w:r>
      <w:r w:rsidRPr="008C7CE0">
        <w:rPr>
          <w:color w:val="000000"/>
          <w:spacing w:val="7"/>
        </w:rPr>
        <w:softHyphen/>
      </w:r>
      <w:r w:rsidRPr="008C7CE0">
        <w:rPr>
          <w:color w:val="000000"/>
          <w:spacing w:val="6"/>
        </w:rPr>
        <w:t>собность изменяется, причем в довольно широком диапазоне. В соответствии с рекомендациями  Международной  организации</w:t>
      </w:r>
      <w:proofErr w:type="gramStart"/>
      <w:r w:rsidRPr="008C7CE0">
        <w:rPr>
          <w:color w:val="000000"/>
          <w:spacing w:val="6"/>
        </w:rPr>
        <w:t xml:space="preserve"> .</w:t>
      </w:r>
      <w:proofErr w:type="gramEnd"/>
      <w:r w:rsidRPr="008C7CE0">
        <w:rPr>
          <w:color w:val="000000"/>
          <w:spacing w:val="6"/>
        </w:rPr>
        <w:t xml:space="preserve"> </w:t>
      </w:r>
      <w:r w:rsidRPr="008C7CE0">
        <w:rPr>
          <w:color w:val="000000"/>
          <w:spacing w:val="10"/>
        </w:rPr>
        <w:t xml:space="preserve">Существует ряд методов измерения работоспособности по  </w:t>
      </w:r>
      <w:r w:rsidRPr="008C7CE0">
        <w:rPr>
          <w:color w:val="000000"/>
          <w:spacing w:val="7"/>
        </w:rPr>
        <w:t xml:space="preserve">частным показателям. Наиболее применим на предприятии </w:t>
      </w:r>
      <w:r w:rsidRPr="008C7CE0">
        <w:rPr>
          <w:bCs/>
          <w:color w:val="000000"/>
          <w:spacing w:val="7"/>
        </w:rPr>
        <w:t>ста</w:t>
      </w:r>
      <w:r w:rsidRPr="008C7CE0">
        <w:rPr>
          <w:bCs/>
          <w:color w:val="000000"/>
          <w:spacing w:val="6"/>
        </w:rPr>
        <w:t xml:space="preserve">тистический метод, </w:t>
      </w:r>
      <w:r w:rsidRPr="008C7CE0">
        <w:rPr>
          <w:color w:val="000000"/>
          <w:spacing w:val="6"/>
        </w:rPr>
        <w:t xml:space="preserve">основанный на изучении результатов труда  </w:t>
      </w:r>
      <w:r w:rsidRPr="008C7CE0">
        <w:rPr>
          <w:color w:val="000000"/>
          <w:spacing w:val="8"/>
        </w:rPr>
        <w:t>либо затрат времени на одно изделие, операцию (штучное вре</w:t>
      </w:r>
      <w:r w:rsidRPr="008C7CE0">
        <w:rPr>
          <w:color w:val="000000"/>
          <w:spacing w:val="9"/>
        </w:rPr>
        <w:t xml:space="preserve">мя). Здесь широко применяется хронометраж и </w:t>
      </w:r>
      <w:proofErr w:type="spellStart"/>
      <w:r w:rsidRPr="008C7CE0">
        <w:rPr>
          <w:color w:val="000000"/>
          <w:spacing w:val="9"/>
        </w:rPr>
        <w:t>фотохрономет</w:t>
      </w:r>
      <w:r w:rsidRPr="008C7CE0">
        <w:rPr>
          <w:color w:val="000000"/>
          <w:spacing w:val="8"/>
        </w:rPr>
        <w:t>раж</w:t>
      </w:r>
      <w:proofErr w:type="spellEnd"/>
      <w:r w:rsidRPr="008C7CE0">
        <w:rPr>
          <w:color w:val="000000"/>
          <w:spacing w:val="8"/>
        </w:rPr>
        <w:t xml:space="preserve">. Определяют выработку или величину </w:t>
      </w:r>
      <w:proofErr w:type="spellStart"/>
      <w:r w:rsidRPr="008C7CE0">
        <w:rPr>
          <w:color w:val="000000"/>
          <w:spacing w:val="8"/>
        </w:rPr>
        <w:t>грузопереработки</w:t>
      </w:r>
      <w:proofErr w:type="spellEnd"/>
      <w:r w:rsidRPr="008C7CE0">
        <w:rPr>
          <w:color w:val="000000"/>
          <w:spacing w:val="8"/>
        </w:rPr>
        <w:t xml:space="preserve"> за </w:t>
      </w:r>
      <w:r w:rsidRPr="008C7CE0">
        <w:rPr>
          <w:color w:val="000000"/>
          <w:spacing w:val="13"/>
        </w:rPr>
        <w:t xml:space="preserve">каждые час или 30 мин смены, изменение штучного времени </w:t>
      </w:r>
      <w:r w:rsidRPr="008C7CE0">
        <w:rPr>
          <w:color w:val="000000"/>
          <w:spacing w:val="8"/>
        </w:rPr>
        <w:t xml:space="preserve">или процента брака за аналогичные временные отрезки. Если в </w:t>
      </w:r>
      <w:r w:rsidRPr="008C7CE0">
        <w:rPr>
          <w:color w:val="000000"/>
          <w:spacing w:val="7"/>
        </w:rPr>
        <w:t>течение рабочей смены не было технических или организацион</w:t>
      </w:r>
      <w:r w:rsidRPr="008C7CE0">
        <w:rPr>
          <w:color w:val="000000"/>
          <w:spacing w:val="7"/>
        </w:rPr>
        <w:softHyphen/>
      </w:r>
      <w:r w:rsidRPr="008C7CE0">
        <w:rPr>
          <w:color w:val="000000"/>
          <w:spacing w:val="9"/>
        </w:rPr>
        <w:t>ных неполадок, то все колебания указанных показателей отра</w:t>
      </w:r>
      <w:r w:rsidRPr="008C7CE0">
        <w:rPr>
          <w:color w:val="000000"/>
          <w:spacing w:val="9"/>
        </w:rPr>
        <w:softHyphen/>
      </w:r>
      <w:r w:rsidRPr="008C7CE0">
        <w:rPr>
          <w:color w:val="000000"/>
          <w:spacing w:val="5"/>
        </w:rPr>
        <w:t>жают изменения работоспособности.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spacing w:before="14"/>
        <w:ind w:left="5" w:right="-1" w:firstLine="846"/>
        <w:jc w:val="both"/>
      </w:pPr>
      <w:r w:rsidRPr="008C7CE0">
        <w:rPr>
          <w:color w:val="000000"/>
          <w:spacing w:val="1"/>
        </w:rPr>
        <w:t xml:space="preserve">В дополнение к этому методу используется </w:t>
      </w:r>
      <w:r w:rsidRPr="008C7CE0">
        <w:rPr>
          <w:bCs/>
          <w:color w:val="000000"/>
          <w:spacing w:val="1"/>
        </w:rPr>
        <w:t>метод субъектив</w:t>
      </w:r>
      <w:r w:rsidRPr="008C7CE0">
        <w:rPr>
          <w:bCs/>
          <w:color w:val="000000"/>
          <w:spacing w:val="1"/>
        </w:rPr>
        <w:softHyphen/>
      </w:r>
      <w:r w:rsidRPr="008C7CE0">
        <w:rPr>
          <w:bCs/>
          <w:color w:val="000000"/>
          <w:spacing w:val="2"/>
        </w:rPr>
        <w:t xml:space="preserve">ных оценок, </w:t>
      </w:r>
      <w:r w:rsidRPr="008C7CE0">
        <w:rPr>
          <w:color w:val="000000"/>
          <w:spacing w:val="2"/>
        </w:rPr>
        <w:t>состоящий в выявлении проявления чувства устало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5"/>
        </w:rPr>
        <w:t xml:space="preserve">сти у работников на основе анкет и опросов. 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38" w:right="154" w:firstLine="529"/>
        <w:jc w:val="both"/>
        <w:rPr>
          <w:color w:val="000000"/>
          <w:spacing w:val="4"/>
        </w:rPr>
      </w:pPr>
      <w:r w:rsidRPr="008C7CE0">
        <w:rPr>
          <w:color w:val="000000"/>
          <w:spacing w:val="5"/>
        </w:rPr>
        <w:t xml:space="preserve">Динамика работоспособности на протяжении рабочей смены </w:t>
      </w:r>
      <w:r w:rsidRPr="008C7CE0">
        <w:rPr>
          <w:i/>
          <w:iCs/>
          <w:color w:val="000000"/>
          <w:spacing w:val="4"/>
          <w:lang w:val="en-US"/>
        </w:rPr>
        <w:t>R</w:t>
      </w:r>
      <w:r w:rsidRPr="008C7CE0">
        <w:rPr>
          <w:i/>
          <w:iCs/>
          <w:color w:val="000000"/>
          <w:spacing w:val="4"/>
        </w:rPr>
        <w:t xml:space="preserve"> </w:t>
      </w:r>
      <w:r w:rsidRPr="008C7CE0">
        <w:rPr>
          <w:color w:val="000000"/>
          <w:spacing w:val="4"/>
        </w:rPr>
        <w:t xml:space="preserve">характеризуется наличием ряда выраженных фаз </w:t>
      </w:r>
    </w:p>
    <w:p w:rsidR="003A50DD" w:rsidRPr="008C7CE0" w:rsidRDefault="003A50DD" w:rsidP="003A50DD">
      <w:pPr>
        <w:widowControl w:val="0"/>
        <w:numPr>
          <w:ilvl w:val="0"/>
          <w:numId w:val="1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8C7CE0">
        <w:rPr>
          <w:color w:val="000000"/>
          <w:spacing w:val="4"/>
        </w:rPr>
        <w:t xml:space="preserve">1. </w:t>
      </w:r>
      <w:proofErr w:type="spellStart"/>
      <w:r w:rsidRPr="008C7CE0">
        <w:rPr>
          <w:color w:val="000000"/>
          <w:spacing w:val="-1"/>
        </w:rPr>
        <w:t>Дорабочее</w:t>
      </w:r>
      <w:proofErr w:type="spellEnd"/>
      <w:r w:rsidRPr="008C7CE0">
        <w:rPr>
          <w:color w:val="000000"/>
          <w:spacing w:val="-1"/>
        </w:rPr>
        <w:t xml:space="preserve"> состояние или «оперативный покой». Эта фаза ха</w:t>
      </w:r>
      <w:r w:rsidRPr="008C7CE0">
        <w:rPr>
          <w:color w:val="000000"/>
          <w:spacing w:val="-1"/>
        </w:rPr>
        <w:softHyphen/>
      </w:r>
      <w:r w:rsidRPr="008C7CE0">
        <w:rPr>
          <w:color w:val="000000"/>
          <w:spacing w:val="3"/>
        </w:rPr>
        <w:t>рактеризуется большей или меньшей степенью готовности орга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 xml:space="preserve">низма к труду. </w:t>
      </w:r>
    </w:p>
    <w:p w:rsidR="003A50DD" w:rsidRPr="008C7CE0" w:rsidRDefault="003A50DD" w:rsidP="003A50DD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before="101"/>
        <w:ind w:firstLine="851"/>
        <w:jc w:val="both"/>
      </w:pPr>
      <w:r w:rsidRPr="008C7CE0">
        <w:rPr>
          <w:bCs/>
          <w:color w:val="000000"/>
          <w:spacing w:val="-4"/>
          <w:lang w:val="en-US"/>
        </w:rPr>
        <w:t>II</w:t>
      </w:r>
      <w:r w:rsidRPr="008C7CE0">
        <w:rPr>
          <w:bCs/>
          <w:color w:val="000000"/>
          <w:spacing w:val="-4"/>
        </w:rPr>
        <w:t>.</w:t>
      </w:r>
      <w:r w:rsidRPr="008C7CE0">
        <w:rPr>
          <w:bCs/>
          <w:color w:val="000000"/>
        </w:rPr>
        <w:tab/>
      </w:r>
      <w:r w:rsidRPr="008C7CE0">
        <w:rPr>
          <w:bCs/>
          <w:color w:val="000000"/>
          <w:spacing w:val="4"/>
        </w:rPr>
        <w:t xml:space="preserve">Фаза врабатывания. В </w:t>
      </w:r>
      <w:r w:rsidRPr="008C7CE0">
        <w:rPr>
          <w:color w:val="000000"/>
          <w:spacing w:val="4"/>
        </w:rPr>
        <w:t>это время идет постепенное вхож</w:t>
      </w:r>
      <w:r w:rsidRPr="008C7CE0">
        <w:rPr>
          <w:color w:val="000000"/>
          <w:spacing w:val="9"/>
        </w:rPr>
        <w:t xml:space="preserve">дение в конкретную производительную работу. </w:t>
      </w:r>
    </w:p>
    <w:p w:rsidR="003A50DD" w:rsidRPr="008C7CE0" w:rsidRDefault="003A50DD" w:rsidP="003A50DD">
      <w:pPr>
        <w:widowControl w:val="0"/>
        <w:shd w:val="clear" w:color="auto" w:fill="FFFFFF"/>
        <w:tabs>
          <w:tab w:val="left" w:pos="850"/>
        </w:tabs>
        <w:autoSpaceDE w:val="0"/>
        <w:autoSpaceDN w:val="0"/>
        <w:adjustRightInd w:val="0"/>
        <w:ind w:left="51" w:firstLine="800"/>
        <w:jc w:val="both"/>
      </w:pPr>
      <w:r w:rsidRPr="008C7CE0">
        <w:rPr>
          <w:bCs/>
          <w:color w:val="000000"/>
          <w:spacing w:val="-5"/>
          <w:lang w:val="en-US"/>
        </w:rPr>
        <w:t>III</w:t>
      </w:r>
      <w:r w:rsidRPr="008C7CE0">
        <w:rPr>
          <w:bCs/>
          <w:color w:val="000000"/>
          <w:spacing w:val="-5"/>
        </w:rPr>
        <w:t>.</w:t>
      </w:r>
      <w:r w:rsidRPr="008C7CE0">
        <w:rPr>
          <w:bCs/>
          <w:color w:val="000000"/>
        </w:rPr>
        <w:tab/>
      </w:r>
      <w:r w:rsidRPr="008C7CE0">
        <w:rPr>
          <w:bCs/>
          <w:color w:val="000000"/>
          <w:spacing w:val="-2"/>
        </w:rPr>
        <w:t xml:space="preserve">Фаза устойчивой работоспособности на высоком </w:t>
      </w:r>
      <w:proofErr w:type="gramStart"/>
      <w:r w:rsidRPr="008C7CE0">
        <w:rPr>
          <w:bCs/>
          <w:color w:val="000000"/>
          <w:spacing w:val="-2"/>
        </w:rPr>
        <w:t>уровне</w:t>
      </w:r>
      <w:proofErr w:type="gramEnd"/>
      <w:r w:rsidRPr="008C7CE0">
        <w:rPr>
          <w:bCs/>
          <w:color w:val="000000"/>
          <w:spacing w:val="-2"/>
        </w:rPr>
        <w:br/>
      </w:r>
      <w:r w:rsidRPr="008C7CE0">
        <w:rPr>
          <w:bCs/>
          <w:color w:val="000000"/>
          <w:spacing w:val="2"/>
        </w:rPr>
        <w:t xml:space="preserve">(или фаза компенсации). </w:t>
      </w:r>
      <w:r w:rsidRPr="008C7CE0">
        <w:rPr>
          <w:color w:val="000000"/>
          <w:spacing w:val="2"/>
        </w:rPr>
        <w:t>• Физиологические функции достигают</w:t>
      </w:r>
      <w:r w:rsidRPr="008C7CE0">
        <w:rPr>
          <w:color w:val="000000"/>
          <w:spacing w:val="2"/>
        </w:rPr>
        <w:br/>
      </w:r>
      <w:r w:rsidRPr="008C7CE0">
        <w:rPr>
          <w:color w:val="000000"/>
          <w:spacing w:val="8"/>
        </w:rPr>
        <w:t xml:space="preserve">устойчивого и постоянного уровня. 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spacing w:before="5"/>
        <w:ind w:left="58" w:firstLine="793"/>
      </w:pPr>
      <w:r w:rsidRPr="008C7CE0">
        <w:rPr>
          <w:bCs/>
          <w:color w:val="000000"/>
          <w:spacing w:val="-4"/>
        </w:rPr>
        <w:t>1У. Фаза снижения работоспособности в результате развиваю</w:t>
      </w:r>
      <w:r w:rsidRPr="008C7CE0">
        <w:rPr>
          <w:bCs/>
          <w:color w:val="000000"/>
          <w:spacing w:val="-4"/>
        </w:rPr>
        <w:softHyphen/>
      </w:r>
      <w:r w:rsidRPr="008C7CE0">
        <w:rPr>
          <w:bCs/>
          <w:color w:val="000000"/>
          <w:spacing w:val="1"/>
        </w:rPr>
        <w:t xml:space="preserve">щегося утомления (или фаза </w:t>
      </w:r>
      <w:proofErr w:type="spellStart"/>
      <w:r w:rsidRPr="008C7CE0">
        <w:rPr>
          <w:bCs/>
          <w:color w:val="000000"/>
          <w:spacing w:val="1"/>
        </w:rPr>
        <w:t>субкомпенсации</w:t>
      </w:r>
      <w:proofErr w:type="spellEnd"/>
      <w:r w:rsidRPr="008C7CE0">
        <w:rPr>
          <w:bCs/>
          <w:color w:val="000000"/>
          <w:spacing w:val="1"/>
        </w:rPr>
        <w:t xml:space="preserve">). </w:t>
      </w:r>
      <w:r w:rsidRPr="008C7CE0">
        <w:rPr>
          <w:color w:val="000000"/>
          <w:spacing w:val="1"/>
        </w:rPr>
        <w:t xml:space="preserve">Рефлексы </w:t>
      </w:r>
      <w:proofErr w:type="spellStart"/>
      <w:r w:rsidRPr="008C7CE0">
        <w:rPr>
          <w:color w:val="000000"/>
          <w:spacing w:val="1"/>
        </w:rPr>
        <w:t>заме</w:t>
      </w:r>
      <w:proofErr w:type="gramStart"/>
      <w:r w:rsidRPr="008C7CE0">
        <w:rPr>
          <w:color w:val="000000"/>
          <w:spacing w:val="1"/>
        </w:rPr>
        <w:t>д</w:t>
      </w:r>
      <w:proofErr w:type="spellEnd"/>
      <w:r w:rsidRPr="008C7CE0">
        <w:rPr>
          <w:color w:val="000000"/>
          <w:spacing w:val="1"/>
        </w:rPr>
        <w:t>-</w:t>
      </w:r>
      <w:proofErr w:type="gramEnd"/>
      <w:r w:rsidRPr="008C7CE0">
        <w:rPr>
          <w:color w:val="000000"/>
          <w:spacing w:val="1"/>
        </w:rPr>
        <w:t xml:space="preserve">. </w:t>
      </w:r>
      <w:proofErr w:type="spellStart"/>
      <w:r w:rsidRPr="008C7CE0">
        <w:rPr>
          <w:color w:val="000000"/>
          <w:spacing w:val="6"/>
        </w:rPr>
        <w:t>ляются</w:t>
      </w:r>
      <w:proofErr w:type="spellEnd"/>
      <w:r w:rsidRPr="008C7CE0">
        <w:rPr>
          <w:color w:val="000000"/>
          <w:spacing w:val="6"/>
        </w:rPr>
        <w:t>, снижается внимание, растет количество лишних движе</w:t>
      </w:r>
      <w:r w:rsidRPr="008C7CE0">
        <w:rPr>
          <w:color w:val="000000"/>
          <w:spacing w:val="6"/>
        </w:rPr>
        <w:softHyphen/>
        <w:t>ний и число ошибок, ухудшаются технико-экономические пока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>затели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firstLine="851"/>
      </w:pPr>
      <w:r w:rsidRPr="008C7CE0">
        <w:rPr>
          <w:color w:val="000000"/>
          <w:spacing w:val="10"/>
        </w:rPr>
        <w:t xml:space="preserve">Работоспособность колеблется и по дням недели, в целом, повторяя сменную кривую. В первый день она относительно </w:t>
      </w:r>
      <w:r w:rsidRPr="008C7CE0">
        <w:rPr>
          <w:color w:val="000000"/>
          <w:spacing w:val="4"/>
        </w:rPr>
        <w:t xml:space="preserve">низкая (врабатывание), в течение </w:t>
      </w:r>
      <w:r w:rsidRPr="008C7CE0">
        <w:rPr>
          <w:color w:val="000000"/>
          <w:spacing w:val="4"/>
        </w:rPr>
        <w:lastRenderedPageBreak/>
        <w:t>второго-четвертого дней нахо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5"/>
        </w:rPr>
        <w:t xml:space="preserve">дится на высоком устойчивом уровне, для пятого и шестого дня </w:t>
      </w:r>
      <w:r w:rsidRPr="008C7CE0">
        <w:rPr>
          <w:color w:val="000000"/>
          <w:spacing w:val="3"/>
        </w:rPr>
        <w:t>характерно снижение работоспособности.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spacing w:before="384"/>
        <w:ind w:left="653" w:right="557" w:hanging="624"/>
      </w:pPr>
      <w:r w:rsidRPr="008C7CE0">
        <w:rPr>
          <w:color w:val="000000"/>
          <w:spacing w:val="-1"/>
        </w:rPr>
        <w:t xml:space="preserve">           3 Производственное утомление, его виды </w:t>
      </w:r>
      <w:r w:rsidRPr="008C7CE0">
        <w:rPr>
          <w:color w:val="000000"/>
        </w:rPr>
        <w:t>и причины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spacing w:before="158"/>
        <w:ind w:left="48" w:right="125" w:firstLine="803"/>
        <w:jc w:val="both"/>
      </w:pPr>
      <w:r w:rsidRPr="008C7CE0">
        <w:rPr>
          <w:color w:val="000000"/>
          <w:spacing w:val="3"/>
        </w:rPr>
        <w:t>Снижение работоспособности в процессе труда обусловлено, прежде всего, развивающимся производственным утомлением.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43" w:right="86" w:firstLine="808"/>
        <w:jc w:val="both"/>
      </w:pPr>
      <w:r w:rsidRPr="008C7CE0">
        <w:rPr>
          <w:bCs/>
          <w:color w:val="000000"/>
          <w:spacing w:val="-7"/>
        </w:rPr>
        <w:t>«Производственное утомление — временное и обратимое сни</w:t>
      </w:r>
      <w:r w:rsidRPr="008C7CE0">
        <w:rPr>
          <w:bCs/>
          <w:color w:val="000000"/>
          <w:spacing w:val="-7"/>
        </w:rPr>
        <w:softHyphen/>
        <w:t>жение функциональных возможностей (работоспособности) орга</w:t>
      </w:r>
      <w:r w:rsidRPr="008C7CE0">
        <w:rPr>
          <w:bCs/>
          <w:color w:val="000000"/>
          <w:spacing w:val="-7"/>
        </w:rPr>
        <w:softHyphen/>
      </w:r>
      <w:r w:rsidRPr="008C7CE0">
        <w:rPr>
          <w:bCs/>
          <w:color w:val="000000"/>
          <w:spacing w:val="-8"/>
        </w:rPr>
        <w:t>низма человека, вызванное непосредственно работой и воздействи</w:t>
      </w:r>
      <w:r w:rsidRPr="008C7CE0">
        <w:rPr>
          <w:bCs/>
          <w:color w:val="000000"/>
          <w:spacing w:val="-8"/>
        </w:rPr>
        <w:softHyphen/>
      </w:r>
      <w:r w:rsidRPr="008C7CE0">
        <w:rPr>
          <w:bCs/>
          <w:color w:val="000000"/>
        </w:rPr>
        <w:t xml:space="preserve">ем условий труда». </w:t>
      </w:r>
      <w:r w:rsidRPr="008C7CE0">
        <w:rPr>
          <w:color w:val="000000"/>
        </w:rPr>
        <w:t>Условия труда в данном определении пони</w:t>
      </w:r>
      <w:r w:rsidRPr="008C7CE0">
        <w:rPr>
          <w:color w:val="000000"/>
        </w:rPr>
        <w:softHyphen/>
      </w:r>
      <w:r w:rsidRPr="008C7CE0">
        <w:rPr>
          <w:color w:val="000000"/>
          <w:spacing w:val="5"/>
        </w:rPr>
        <w:t>маются в широком смысле не только как организационно-</w:t>
      </w:r>
      <w:r w:rsidRPr="008C7CE0">
        <w:rPr>
          <w:color w:val="000000"/>
          <w:spacing w:val="4"/>
        </w:rPr>
        <w:t>технические, санитарно-гигиенические и другие материально-</w:t>
      </w:r>
      <w:r w:rsidRPr="008C7CE0">
        <w:rPr>
          <w:color w:val="000000"/>
          <w:spacing w:val="3"/>
        </w:rPr>
        <w:t>вещественные условия, но и как социально-психологические, в первую очередь, взаимоотношения в коллективе, социально-</w:t>
      </w:r>
      <w:r w:rsidRPr="008C7CE0">
        <w:rPr>
          <w:color w:val="000000"/>
          <w:spacing w:val="4"/>
        </w:rPr>
        <w:t>психологический климат в нем.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67" w:right="72" w:firstLine="642"/>
        <w:jc w:val="both"/>
      </w:pPr>
      <w:r w:rsidRPr="008C7CE0">
        <w:rPr>
          <w:color w:val="000000"/>
          <w:spacing w:val="6"/>
        </w:rPr>
        <w:t xml:space="preserve">Утомление ведет к снижению эффективности деятельности, </w:t>
      </w:r>
      <w:r w:rsidRPr="008C7CE0">
        <w:rPr>
          <w:color w:val="000000"/>
          <w:spacing w:val="4"/>
        </w:rPr>
        <w:t xml:space="preserve">т. е. к возрастанию величины физиологических и психических </w:t>
      </w:r>
      <w:r w:rsidRPr="008C7CE0">
        <w:rPr>
          <w:color w:val="000000"/>
          <w:spacing w:val="5"/>
        </w:rPr>
        <w:t>затрат на выполнение одного и того же акта работы.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ind w:firstLine="851"/>
        <w:jc w:val="both"/>
        <w:rPr>
          <w:color w:val="000000"/>
        </w:rPr>
      </w:pPr>
      <w:r w:rsidRPr="008C7CE0">
        <w:rPr>
          <w:color w:val="000000"/>
          <w:spacing w:val="5"/>
        </w:rPr>
        <w:t>Субъективно производственное утомление ощущается чело</w:t>
      </w:r>
      <w:r w:rsidRPr="008C7CE0">
        <w:rPr>
          <w:color w:val="000000"/>
          <w:spacing w:val="3"/>
        </w:rPr>
        <w:t xml:space="preserve">веком как </w:t>
      </w:r>
      <w:r w:rsidRPr="008C7CE0">
        <w:rPr>
          <w:bCs/>
          <w:color w:val="000000"/>
          <w:spacing w:val="3"/>
        </w:rPr>
        <w:t xml:space="preserve">чувство усталости, </w:t>
      </w:r>
      <w:r w:rsidRPr="008C7CE0">
        <w:rPr>
          <w:color w:val="000000"/>
          <w:spacing w:val="3"/>
        </w:rPr>
        <w:t xml:space="preserve">которое можно рассматривать как </w:t>
      </w:r>
      <w:r w:rsidRPr="008C7CE0">
        <w:rPr>
          <w:color w:val="000000"/>
          <w:spacing w:val="7"/>
        </w:rPr>
        <w:t xml:space="preserve">биологический сигнал утомления,  субъективно переживаемое </w:t>
      </w:r>
      <w:r w:rsidRPr="008C7CE0">
        <w:rPr>
          <w:color w:val="000000"/>
          <w:spacing w:val="3"/>
        </w:rPr>
        <w:t>особое психологическое состояние.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right="43" w:firstLine="851"/>
        <w:jc w:val="both"/>
      </w:pPr>
      <w:r w:rsidRPr="008C7CE0">
        <w:rPr>
          <w:color w:val="000000"/>
          <w:spacing w:val="6"/>
        </w:rPr>
        <w:t xml:space="preserve">  Специали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-3"/>
        </w:rPr>
        <w:t xml:space="preserve">сты различают следующие </w:t>
      </w:r>
      <w:r w:rsidRPr="008C7CE0">
        <w:rPr>
          <w:bCs/>
          <w:color w:val="000000"/>
          <w:spacing w:val="-3"/>
        </w:rPr>
        <w:t>виды напряжения: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8C7CE0">
        <w:rPr>
          <w:iCs/>
          <w:color w:val="000000"/>
          <w:spacing w:val="3"/>
        </w:rPr>
        <w:t xml:space="preserve">интеллектуальное, </w:t>
      </w:r>
      <w:r w:rsidRPr="008C7CE0">
        <w:rPr>
          <w:color w:val="000000"/>
          <w:spacing w:val="3"/>
        </w:rPr>
        <w:t>вызванное большим количеством тре</w:t>
      </w:r>
      <w:r w:rsidRPr="008C7CE0">
        <w:rPr>
          <w:color w:val="000000"/>
          <w:spacing w:val="4"/>
        </w:rPr>
        <w:t>бующих решения проблемных ситуаций;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10"/>
        <w:ind w:firstLine="709"/>
        <w:jc w:val="both"/>
        <w:rPr>
          <w:color w:val="000000"/>
        </w:rPr>
      </w:pPr>
      <w:proofErr w:type="gramStart"/>
      <w:r w:rsidRPr="008C7CE0">
        <w:rPr>
          <w:iCs/>
          <w:color w:val="000000"/>
          <w:spacing w:val="2"/>
        </w:rPr>
        <w:t>сенсорное</w:t>
      </w:r>
      <w:proofErr w:type="gramEnd"/>
      <w:r w:rsidRPr="008C7CE0">
        <w:rPr>
          <w:iCs/>
          <w:color w:val="000000"/>
          <w:spacing w:val="2"/>
        </w:rPr>
        <w:t xml:space="preserve">,   </w:t>
      </w:r>
      <w:r w:rsidRPr="008C7CE0">
        <w:rPr>
          <w:color w:val="000000"/>
          <w:spacing w:val="2"/>
        </w:rPr>
        <w:t xml:space="preserve">обусловленное   неоптимальными   условиями </w:t>
      </w:r>
      <w:r w:rsidRPr="008C7CE0">
        <w:rPr>
          <w:color w:val="000000"/>
          <w:spacing w:val="6"/>
        </w:rPr>
        <w:t xml:space="preserve">деятельности анализаторов 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8C7CE0">
        <w:rPr>
          <w:iCs/>
          <w:color w:val="000000"/>
          <w:spacing w:val="4"/>
        </w:rPr>
        <w:t>монотония</w:t>
      </w:r>
      <w:proofErr w:type="spellEnd"/>
      <w:r w:rsidRPr="008C7CE0">
        <w:rPr>
          <w:iCs/>
          <w:color w:val="000000"/>
          <w:spacing w:val="4"/>
        </w:rPr>
        <w:t xml:space="preserve"> </w:t>
      </w:r>
      <w:r w:rsidRPr="008C7CE0">
        <w:rPr>
          <w:color w:val="000000"/>
          <w:spacing w:val="4"/>
        </w:rPr>
        <w:t>(напряжение, вызванное однообразием дейст</w:t>
      </w:r>
      <w:r w:rsidRPr="008C7CE0">
        <w:rPr>
          <w:color w:val="000000"/>
          <w:spacing w:val="6"/>
        </w:rPr>
        <w:t>вий, обстановки и т. п.);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8C7CE0">
        <w:rPr>
          <w:iCs/>
          <w:color w:val="000000"/>
        </w:rPr>
        <w:t>политония</w:t>
      </w:r>
      <w:proofErr w:type="spellEnd"/>
      <w:r w:rsidRPr="008C7CE0">
        <w:rPr>
          <w:iCs/>
          <w:color w:val="000000"/>
        </w:rPr>
        <w:t xml:space="preserve">  </w:t>
      </w:r>
      <w:r w:rsidRPr="008C7CE0">
        <w:rPr>
          <w:color w:val="000000"/>
        </w:rPr>
        <w:t xml:space="preserve">—   напряжение,   вызванное   необходимостью </w:t>
      </w:r>
      <w:r w:rsidRPr="008C7CE0">
        <w:rPr>
          <w:color w:val="000000"/>
          <w:spacing w:val="5"/>
        </w:rPr>
        <w:t>частого переключения внимания в неожиданных направ</w:t>
      </w:r>
      <w:r w:rsidRPr="008C7CE0">
        <w:rPr>
          <w:color w:val="000000"/>
          <w:spacing w:val="1"/>
        </w:rPr>
        <w:t>лениях;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8C7CE0">
        <w:rPr>
          <w:iCs/>
          <w:color w:val="000000"/>
          <w:spacing w:val="5"/>
        </w:rPr>
        <w:t xml:space="preserve">физическое напряжение </w:t>
      </w:r>
      <w:r w:rsidRPr="008C7CE0">
        <w:rPr>
          <w:color w:val="000000"/>
          <w:spacing w:val="5"/>
        </w:rPr>
        <w:t>(повышенная нагрузка на двига</w:t>
      </w:r>
      <w:r w:rsidRPr="008C7CE0">
        <w:rPr>
          <w:color w:val="000000"/>
          <w:spacing w:val="4"/>
        </w:rPr>
        <w:t>тельный аппарат);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8C7CE0">
        <w:rPr>
          <w:iCs/>
          <w:color w:val="000000"/>
          <w:spacing w:val="2"/>
        </w:rPr>
        <w:t xml:space="preserve">эмоциональное напряжение, </w:t>
      </w:r>
      <w:r w:rsidRPr="008C7CE0">
        <w:rPr>
          <w:color w:val="000000"/>
          <w:spacing w:val="2"/>
        </w:rPr>
        <w:t>вызванное конфликтными си</w:t>
      </w:r>
      <w:r w:rsidRPr="008C7CE0">
        <w:rPr>
          <w:color w:val="000000"/>
          <w:spacing w:val="10"/>
        </w:rPr>
        <w:t xml:space="preserve">туациями,  повышенной вероятностью травм и </w:t>
      </w:r>
      <w:proofErr w:type="spellStart"/>
      <w:r w:rsidRPr="008C7CE0">
        <w:rPr>
          <w:color w:val="000000"/>
          <w:spacing w:val="10"/>
        </w:rPr>
        <w:t>аварий</w:t>
      </w:r>
      <w:proofErr w:type="gramStart"/>
      <w:r w:rsidRPr="008C7CE0">
        <w:rPr>
          <w:color w:val="000000"/>
          <w:spacing w:val="10"/>
        </w:rPr>
        <w:t>,</w:t>
      </w:r>
      <w:r w:rsidRPr="008C7CE0">
        <w:rPr>
          <w:color w:val="000000"/>
          <w:spacing w:val="5"/>
        </w:rPr>
        <w:t>э</w:t>
      </w:r>
      <w:proofErr w:type="gramEnd"/>
      <w:r w:rsidRPr="008C7CE0">
        <w:rPr>
          <w:color w:val="000000"/>
          <w:spacing w:val="5"/>
        </w:rPr>
        <w:t>моциональной</w:t>
      </w:r>
      <w:proofErr w:type="spellEnd"/>
      <w:r w:rsidRPr="008C7CE0">
        <w:rPr>
          <w:color w:val="000000"/>
          <w:spacing w:val="5"/>
        </w:rPr>
        <w:t xml:space="preserve"> непривлекательностью содержания работы и условий ее осуществления;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before="14"/>
        <w:ind w:firstLine="709"/>
        <w:jc w:val="both"/>
        <w:rPr>
          <w:color w:val="000000"/>
        </w:rPr>
      </w:pPr>
      <w:r w:rsidRPr="008C7CE0">
        <w:rPr>
          <w:iCs/>
          <w:color w:val="000000"/>
          <w:spacing w:val="5"/>
        </w:rPr>
        <w:t xml:space="preserve">напряжение ожидания, </w:t>
      </w:r>
      <w:r w:rsidRPr="008C7CE0">
        <w:rPr>
          <w:color w:val="000000"/>
          <w:spacing w:val="5"/>
        </w:rPr>
        <w:t>вызванное необходимостью под</w:t>
      </w:r>
      <w:r w:rsidRPr="008C7CE0">
        <w:rPr>
          <w:color w:val="000000"/>
          <w:spacing w:val="4"/>
        </w:rPr>
        <w:t>держания готовности рабочих функций в условиях отсут</w:t>
      </w:r>
      <w:r w:rsidRPr="008C7CE0">
        <w:rPr>
          <w:color w:val="000000"/>
          <w:spacing w:val="11"/>
        </w:rPr>
        <w:t xml:space="preserve">ствия деятельности </w:t>
      </w:r>
    </w:p>
    <w:p w:rsidR="003A50DD" w:rsidRPr="008C7CE0" w:rsidRDefault="003A50DD" w:rsidP="003A50DD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before="29"/>
        <w:ind w:firstLine="709"/>
        <w:jc w:val="both"/>
        <w:rPr>
          <w:color w:val="000000"/>
        </w:rPr>
      </w:pPr>
      <w:r w:rsidRPr="008C7CE0">
        <w:rPr>
          <w:iCs/>
          <w:color w:val="000000"/>
          <w:spacing w:val="3"/>
        </w:rPr>
        <w:t xml:space="preserve">мотивационное напряжение </w:t>
      </w:r>
      <w:r w:rsidRPr="008C7CE0">
        <w:rPr>
          <w:color w:val="000000"/>
          <w:spacing w:val="3"/>
        </w:rPr>
        <w:t>(борьба  мотивов,  необходи</w:t>
      </w:r>
      <w:r w:rsidRPr="008C7CE0">
        <w:rPr>
          <w:color w:val="000000"/>
          <w:spacing w:val="9"/>
        </w:rPr>
        <w:t>мость выбора для принятия решения, незаинтересован</w:t>
      </w:r>
      <w:r w:rsidRPr="008C7CE0">
        <w:rPr>
          <w:color w:val="000000"/>
          <w:spacing w:val="6"/>
        </w:rPr>
        <w:t>ность в работе и т. п.)</w:t>
      </w:r>
    </w:p>
    <w:p w:rsidR="003A50DD" w:rsidRPr="008C7CE0" w:rsidRDefault="003A50DD" w:rsidP="003A50DD">
      <w:pPr>
        <w:widowControl w:val="0"/>
        <w:shd w:val="clear" w:color="auto" w:fill="FFFFFF"/>
        <w:autoSpaceDE w:val="0"/>
        <w:autoSpaceDN w:val="0"/>
        <w:adjustRightInd w:val="0"/>
        <w:ind w:left="91" w:right="216" w:firstLine="760"/>
        <w:jc w:val="both"/>
      </w:pPr>
      <w:r w:rsidRPr="008C7CE0">
        <w:rPr>
          <w:color w:val="000000"/>
          <w:spacing w:val="3"/>
        </w:rPr>
        <w:t xml:space="preserve">Для его устранения необходимо </w:t>
      </w:r>
      <w:r w:rsidRPr="008C7CE0">
        <w:rPr>
          <w:color w:val="000000"/>
          <w:spacing w:val="5"/>
        </w:rPr>
        <w:t>прекращение деятельности</w:t>
      </w:r>
      <w:r w:rsidRPr="008C7CE0">
        <w:rPr>
          <w:color w:val="000000"/>
          <w:spacing w:val="3"/>
        </w:rPr>
        <w:t>.</w:t>
      </w: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BDEC5E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6C4"/>
    <w:rsid w:val="003A50DD"/>
    <w:rsid w:val="005776C4"/>
    <w:rsid w:val="006219E1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742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2017-09-29T01:44:00Z</dcterms:created>
  <dcterms:modified xsi:type="dcterms:W3CDTF">2017-09-29T01:44:00Z</dcterms:modified>
</cp:coreProperties>
</file>